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D86A5" w14:textId="0AFADB8F" w:rsidR="005510C1" w:rsidRPr="00E45F5C" w:rsidRDefault="00E45F5C" w:rsidP="005510C1">
      <w:pPr>
        <w:jc w:val="center"/>
        <w:rPr>
          <w:rFonts w:ascii="Helvetica Neue" w:hAnsi="Helvetica Neue"/>
          <w:b/>
          <w:bCs/>
          <w:color w:val="000000" w:themeColor="text1"/>
          <w:sz w:val="85"/>
          <w:szCs w:val="85"/>
        </w:rPr>
      </w:pPr>
      <w:r w:rsidRPr="00E45F5C">
        <w:rPr>
          <w:rFonts w:ascii="Helvetica Neue" w:hAnsi="Helvetica Neue"/>
          <w:b/>
          <w:bCs/>
          <w:color w:val="000000" w:themeColor="text1"/>
          <w:sz w:val="85"/>
          <w:szCs w:val="85"/>
        </w:rPr>
        <w:t>The Orthodox Delusion</w:t>
      </w:r>
    </w:p>
    <w:p w14:paraId="23C637A9" w14:textId="77F98BE6" w:rsidR="005510C1" w:rsidRDefault="005510C1" w:rsidP="005510C1">
      <w:pPr>
        <w:rPr>
          <w:rFonts w:ascii="Helvetica Neue" w:hAnsi="Helvetica Neue" w:cs="Segoe UI"/>
          <w:color w:val="2F5496" w:themeColor="accent1" w:themeShade="BF"/>
        </w:rPr>
      </w:pPr>
      <w:r w:rsidRPr="005510C1">
        <w:rPr>
          <w:rFonts w:ascii="Helvetica Neue" w:hAnsi="Helvetica Neue"/>
          <w:color w:val="2F5496" w:themeColor="accent1" w:themeShade="BF"/>
        </w:rPr>
        <w:t xml:space="preserve">Matthew 7:21 </w:t>
      </w:r>
      <w:r w:rsidRPr="005510C1">
        <w:rPr>
          <w:rFonts w:ascii="Helvetica Neue" w:hAnsi="Helvetica Neue" w:cs="Segoe UI"/>
          <w:color w:val="2F5496" w:themeColor="accent1" w:themeShade="BF"/>
        </w:rPr>
        <w:t>Not everyone who says to me, ‘Lord, Lord,’ will enter the kingdom of heaven, but the one who does the will of my Father who is in heaven.</w:t>
      </w:r>
      <w:r w:rsidRPr="005510C1">
        <w:rPr>
          <w:rFonts w:ascii="Helvetica Neue" w:hAnsi="Helvetica Neue" w:cs="Segoe UI"/>
          <w:color w:val="2F5496" w:themeColor="accent1" w:themeShade="BF"/>
          <w:shd w:val="clear" w:color="auto" w:fill="FFFFFF"/>
        </w:rPr>
        <w:t> </w:t>
      </w:r>
      <w:r w:rsidRPr="005510C1">
        <w:rPr>
          <w:rFonts w:ascii="Helvetica Neue" w:hAnsi="Helvetica Neue" w:cs="Segoe UI"/>
          <w:b/>
          <w:bCs/>
          <w:color w:val="2F5496" w:themeColor="accent1" w:themeShade="BF"/>
          <w:vertAlign w:val="superscript"/>
        </w:rPr>
        <w:t>22 </w:t>
      </w:r>
      <w:r w:rsidRPr="005510C1">
        <w:rPr>
          <w:rFonts w:ascii="Helvetica Neue" w:hAnsi="Helvetica Neue" w:cs="Segoe UI"/>
          <w:color w:val="2F5496" w:themeColor="accent1" w:themeShade="BF"/>
        </w:rPr>
        <w:t>On that day </w:t>
      </w:r>
      <w:r w:rsidRPr="00C52A7E">
        <w:rPr>
          <w:rFonts w:ascii="Helvetica Neue" w:hAnsi="Helvetica Neue" w:cs="Segoe UI"/>
          <w:b/>
          <w:bCs/>
          <w:color w:val="2F5496" w:themeColor="accent1" w:themeShade="BF"/>
        </w:rPr>
        <w:t xml:space="preserve">many </w:t>
      </w:r>
      <w:r w:rsidRPr="005510C1">
        <w:rPr>
          <w:rFonts w:ascii="Helvetica Neue" w:hAnsi="Helvetica Neue" w:cs="Segoe UI"/>
          <w:color w:val="2F5496" w:themeColor="accent1" w:themeShade="BF"/>
        </w:rPr>
        <w:t>will say to me, ‘Lord, Lord, did we not prophesy in your name, and cast out demons in your name, and do many mighty works in your name?’</w:t>
      </w:r>
      <w:r w:rsidRPr="005510C1">
        <w:rPr>
          <w:rFonts w:ascii="Helvetica Neue" w:hAnsi="Helvetica Neue" w:cs="Segoe UI"/>
          <w:color w:val="2F5496" w:themeColor="accent1" w:themeShade="BF"/>
          <w:shd w:val="clear" w:color="auto" w:fill="FFFFFF"/>
        </w:rPr>
        <w:t> </w:t>
      </w:r>
      <w:r w:rsidRPr="005510C1">
        <w:rPr>
          <w:rFonts w:ascii="Helvetica Neue" w:hAnsi="Helvetica Neue" w:cs="Segoe UI"/>
          <w:b/>
          <w:bCs/>
          <w:color w:val="2F5496" w:themeColor="accent1" w:themeShade="BF"/>
          <w:vertAlign w:val="superscript"/>
        </w:rPr>
        <w:t>23 </w:t>
      </w:r>
      <w:r w:rsidRPr="005510C1">
        <w:rPr>
          <w:rFonts w:ascii="Helvetica Neue" w:hAnsi="Helvetica Neue" w:cs="Segoe UI"/>
          <w:color w:val="2F5496" w:themeColor="accent1" w:themeShade="BF"/>
        </w:rPr>
        <w:t>And then will I declare to them, ‘I never knew you; depart from me, you workers of lawlessness.’ (ESV)</w:t>
      </w:r>
    </w:p>
    <w:p w14:paraId="3B78F7F5" w14:textId="2ACD4028" w:rsidR="005510C1" w:rsidRDefault="005510C1" w:rsidP="005510C1">
      <w:pPr>
        <w:rPr>
          <w:rFonts w:ascii="Helvetica Neue" w:hAnsi="Helvetica Neue" w:cs="Segoe UI"/>
          <w:color w:val="2F5496" w:themeColor="accent1" w:themeShade="BF"/>
        </w:rPr>
      </w:pPr>
    </w:p>
    <w:p w14:paraId="50E10E7F" w14:textId="64C6B4FB" w:rsidR="00442588" w:rsidRDefault="00442588" w:rsidP="005510C1">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 passage we are in tonight has often been spoken of as </w:t>
      </w:r>
      <w:r w:rsidR="00181830">
        <w:rPr>
          <w:rFonts w:ascii="Helvetica Neue" w:hAnsi="Helvetica Neue" w:cs="Segoe UI"/>
          <w:color w:val="000000" w:themeColor="text1"/>
          <w:sz w:val="28"/>
          <w:szCs w:val="28"/>
        </w:rPr>
        <w:t xml:space="preserve">one of </w:t>
      </w:r>
      <w:r>
        <w:rPr>
          <w:rFonts w:ascii="Helvetica Neue" w:hAnsi="Helvetica Neue" w:cs="Segoe UI"/>
          <w:color w:val="000000" w:themeColor="text1"/>
          <w:sz w:val="28"/>
          <w:szCs w:val="28"/>
        </w:rPr>
        <w:t>the scariest passage</w:t>
      </w:r>
      <w:r w:rsidR="00181830">
        <w:rPr>
          <w:rFonts w:ascii="Helvetica Neue" w:hAnsi="Helvetica Neue" w:cs="Segoe UI"/>
          <w:color w:val="000000" w:themeColor="text1"/>
          <w:sz w:val="28"/>
          <w:szCs w:val="28"/>
        </w:rPr>
        <w:t>s</w:t>
      </w:r>
      <w:r>
        <w:rPr>
          <w:rFonts w:ascii="Helvetica Neue" w:hAnsi="Helvetica Neue" w:cs="Segoe UI"/>
          <w:color w:val="000000" w:themeColor="text1"/>
          <w:sz w:val="28"/>
          <w:szCs w:val="28"/>
        </w:rPr>
        <w:t xml:space="preserve"> in Scripture. </w:t>
      </w:r>
      <w:r w:rsidR="00181830">
        <w:rPr>
          <w:rFonts w:ascii="Helvetica Neue" w:hAnsi="Helvetica Neue" w:cs="Segoe UI"/>
          <w:color w:val="000000" w:themeColor="text1"/>
          <w:sz w:val="28"/>
          <w:szCs w:val="28"/>
        </w:rPr>
        <w:t>It describes the last day—the day of judgement—a day spoken of often in the Bible, but not in the pulpit. Jesus has warned now about the dangers of following the wrong path and the wrong teachers. Now He is warning about following our self—following</w:t>
      </w:r>
      <w:r w:rsidR="00E212AB">
        <w:rPr>
          <w:rFonts w:ascii="Helvetica Neue" w:hAnsi="Helvetica Neue" w:cs="Segoe UI"/>
          <w:color w:val="000000" w:themeColor="text1"/>
          <w:sz w:val="28"/>
          <w:szCs w:val="28"/>
        </w:rPr>
        <w:t xml:space="preserve"> a sort of self-delusion, self-deception. </w:t>
      </w:r>
    </w:p>
    <w:p w14:paraId="3619E3F1" w14:textId="1A4A5777" w:rsidR="00E212AB" w:rsidRDefault="00E212AB" w:rsidP="005510C1">
      <w:pPr>
        <w:rPr>
          <w:rFonts w:ascii="Helvetica Neue" w:hAnsi="Helvetica Neue" w:cs="Segoe UI"/>
          <w:color w:val="000000" w:themeColor="text1"/>
          <w:sz w:val="28"/>
          <w:szCs w:val="28"/>
        </w:rPr>
      </w:pPr>
    </w:p>
    <w:p w14:paraId="1FA26F29" w14:textId="1BE71EC7" w:rsidR="00C52A7E" w:rsidRDefault="00E212AB" w:rsidP="005510C1">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Jesus makes it abundantly clear that there are MANY people who are deceived into thinking they are okay with God. When they stand before God one day at the end of their life or time, they will expect to be let into heaven to spend eternity with Him but will instead be shown the exit—the path to eternal damnation in hell. </w:t>
      </w:r>
      <w:r w:rsidR="00C52A7E">
        <w:rPr>
          <w:rFonts w:ascii="Helvetica Neue" w:hAnsi="Helvetica Neue" w:cs="Segoe UI"/>
          <w:color w:val="000000" w:themeColor="text1"/>
          <w:sz w:val="28"/>
          <w:szCs w:val="28"/>
        </w:rPr>
        <w:t xml:space="preserve">Why is this? Where could such confidence come from to stand before the throne of God and expect salvation? Jesus tells us where it comes from. It comes from a false sense of salvation and works. </w:t>
      </w:r>
    </w:p>
    <w:p w14:paraId="75230319" w14:textId="5B3ABA69" w:rsidR="00C52A7E" w:rsidRDefault="00C52A7E" w:rsidP="005510C1">
      <w:pPr>
        <w:rPr>
          <w:rFonts w:ascii="Helvetica Neue" w:hAnsi="Helvetica Neue" w:cs="Segoe UI"/>
          <w:color w:val="000000" w:themeColor="text1"/>
          <w:sz w:val="28"/>
          <w:szCs w:val="28"/>
        </w:rPr>
      </w:pPr>
    </w:p>
    <w:p w14:paraId="692CFE59" w14:textId="0F3A880B" w:rsidR="001A111A" w:rsidRDefault="00C52A7E" w:rsidP="005510C1">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Those that come so confidently to the throne in this way that are not truly in relationship to God feel as though they are because of the things they have done. Doing things for God sometimes makes us feel as though we are in relationship to God. </w:t>
      </w:r>
      <w:r w:rsidR="001E6799">
        <w:rPr>
          <w:rFonts w:ascii="Helvetica Neue" w:hAnsi="Helvetica Neue" w:cs="Segoe UI"/>
          <w:color w:val="000000" w:themeColor="text1"/>
          <w:sz w:val="28"/>
          <w:szCs w:val="28"/>
        </w:rPr>
        <w:t xml:space="preserve">But just because you build churches or tell people about Jesus—even cast out demons or heal the sick—does not make you a believer. </w:t>
      </w:r>
      <w:r w:rsidR="005510C1" w:rsidRPr="005510C1">
        <w:rPr>
          <w:rFonts w:ascii="Helvetica Neue" w:hAnsi="Helvetica Neue" w:cs="Segoe UI"/>
          <w:color w:val="000000" w:themeColor="text1"/>
          <w:sz w:val="28"/>
          <w:szCs w:val="28"/>
        </w:rPr>
        <w:t xml:space="preserve">It’s worth reminding you that </w:t>
      </w:r>
      <w:r w:rsidR="005510C1" w:rsidRPr="001E6799">
        <w:rPr>
          <w:rFonts w:ascii="Helvetica Neue" w:hAnsi="Helvetica Neue" w:cs="Segoe UI"/>
          <w:color w:val="000000" w:themeColor="text1"/>
          <w:sz w:val="28"/>
          <w:szCs w:val="28"/>
          <w:u w:val="single"/>
        </w:rPr>
        <w:t xml:space="preserve">Judas was empowered by Jesus to cast out demons and heal the sick, </w:t>
      </w:r>
      <w:r w:rsidR="00F91850">
        <w:rPr>
          <w:rFonts w:ascii="Helvetica Neue" w:hAnsi="Helvetica Neue" w:cs="Segoe UI"/>
          <w:color w:val="000000" w:themeColor="text1"/>
          <w:sz w:val="28"/>
          <w:szCs w:val="28"/>
          <w:u w:val="single"/>
        </w:rPr>
        <w:t>but ultimately</w:t>
      </w:r>
      <w:r w:rsidR="005510C1" w:rsidRPr="001E6799">
        <w:rPr>
          <w:rFonts w:ascii="Helvetica Neue" w:hAnsi="Helvetica Neue" w:cs="Segoe UI"/>
          <w:color w:val="000000" w:themeColor="text1"/>
          <w:sz w:val="28"/>
          <w:szCs w:val="28"/>
          <w:u w:val="single"/>
        </w:rPr>
        <w:t xml:space="preserve"> betray</w:t>
      </w:r>
      <w:r w:rsidR="00F91850">
        <w:rPr>
          <w:rFonts w:ascii="Helvetica Neue" w:hAnsi="Helvetica Neue" w:cs="Segoe UI"/>
          <w:color w:val="000000" w:themeColor="text1"/>
          <w:sz w:val="28"/>
          <w:szCs w:val="28"/>
          <w:u w:val="single"/>
        </w:rPr>
        <w:t>ed</w:t>
      </w:r>
      <w:r w:rsidR="005510C1" w:rsidRPr="001E6799">
        <w:rPr>
          <w:rFonts w:ascii="Helvetica Neue" w:hAnsi="Helvetica Neue" w:cs="Segoe UI"/>
          <w:color w:val="000000" w:themeColor="text1"/>
          <w:sz w:val="28"/>
          <w:szCs w:val="28"/>
          <w:u w:val="single"/>
        </w:rPr>
        <w:t xml:space="preserve"> the one who gave him such power.</w:t>
      </w:r>
      <w:r w:rsidR="002732B5">
        <w:rPr>
          <w:rFonts w:ascii="Helvetica Neue" w:hAnsi="Helvetica Neue" w:cs="Segoe UI"/>
          <w:color w:val="000000" w:themeColor="text1"/>
          <w:sz w:val="28"/>
          <w:szCs w:val="28"/>
        </w:rPr>
        <w:t xml:space="preserve"> The power did not represent purity, godliness, or relationship. The power did not even mean Judas was saved. The power did not mean Judas knew Jesus in loving relationship. And yet he had the power flowing through his bones. </w:t>
      </w:r>
      <w:r w:rsidR="001A111A">
        <w:rPr>
          <w:rFonts w:ascii="Helvetica Neue" w:hAnsi="Helvetica Neue" w:cs="Segoe UI"/>
          <w:color w:val="000000" w:themeColor="text1"/>
          <w:sz w:val="28"/>
          <w:szCs w:val="28"/>
        </w:rPr>
        <w:t xml:space="preserve">How can this be so? Paul tells us in Romans: </w:t>
      </w:r>
    </w:p>
    <w:p w14:paraId="7B26BFF2" w14:textId="189E9716" w:rsidR="002732B5" w:rsidRPr="002732B5" w:rsidRDefault="002732B5" w:rsidP="005510C1">
      <w:pPr>
        <w:rPr>
          <w:rFonts w:ascii="Helvetica Neue" w:hAnsi="Helvetica Neue" w:cs="Segoe UI"/>
          <w:color w:val="2F5496" w:themeColor="accent1" w:themeShade="BF"/>
        </w:rPr>
      </w:pPr>
    </w:p>
    <w:p w14:paraId="5A0FB5F5" w14:textId="00ADF047" w:rsidR="002732B5" w:rsidRPr="002732B5" w:rsidRDefault="002732B5" w:rsidP="002732B5">
      <w:pPr>
        <w:rPr>
          <w:rFonts w:ascii="Helvetica Neue" w:hAnsi="Helvetica Neue"/>
          <w:color w:val="2F5496" w:themeColor="accent1" w:themeShade="BF"/>
        </w:rPr>
      </w:pPr>
      <w:r w:rsidRPr="002732B5">
        <w:rPr>
          <w:rFonts w:ascii="Helvetica Neue" w:hAnsi="Helvetica Neue" w:cs="Segoe UI"/>
          <w:color w:val="2F5496" w:themeColor="accent1" w:themeShade="BF"/>
        </w:rPr>
        <w:t xml:space="preserve">Romans 11:29 </w:t>
      </w:r>
      <w:r w:rsidRPr="002732B5">
        <w:rPr>
          <w:rFonts w:ascii="Helvetica Neue" w:hAnsi="Helvetica Neue" w:cs="Segoe UI"/>
          <w:color w:val="2F5496" w:themeColor="accent1" w:themeShade="BF"/>
          <w:shd w:val="clear" w:color="auto" w:fill="FFFFFF"/>
        </w:rPr>
        <w:t>For the gifts and</w:t>
      </w:r>
      <w:r w:rsidRPr="002732B5">
        <w:rPr>
          <w:rStyle w:val="apple-converted-space"/>
          <w:rFonts w:ascii="Helvetica Neue" w:hAnsi="Helvetica Neue" w:cs="Segoe UI"/>
          <w:color w:val="2F5496" w:themeColor="accent1" w:themeShade="BF"/>
          <w:shd w:val="clear" w:color="auto" w:fill="FFFFFF"/>
        </w:rPr>
        <w:t> </w:t>
      </w:r>
      <w:r w:rsidRPr="002732B5">
        <w:rPr>
          <w:rFonts w:ascii="Helvetica Neue" w:hAnsi="Helvetica Neue" w:cs="Segoe UI"/>
          <w:color w:val="2F5496" w:themeColor="accent1" w:themeShade="BF"/>
          <w:shd w:val="clear" w:color="auto" w:fill="FFFFFF"/>
        </w:rPr>
        <w:t>the calling of God are irrevocable</w:t>
      </w:r>
      <w:r>
        <w:rPr>
          <w:rFonts w:ascii="Helvetica Neue" w:hAnsi="Helvetica Neue" w:cs="Segoe UI"/>
          <w:color w:val="2F5496" w:themeColor="accent1" w:themeShade="BF"/>
          <w:shd w:val="clear" w:color="auto" w:fill="FFFFFF"/>
        </w:rPr>
        <w:t xml:space="preserve"> (ESV)</w:t>
      </w:r>
    </w:p>
    <w:p w14:paraId="1716D753" w14:textId="76394943" w:rsidR="002732B5" w:rsidRDefault="001A111A" w:rsidP="005510C1">
      <w:pPr>
        <w:rPr>
          <w:rFonts w:ascii="Helvetica Neue" w:hAnsi="Helvetica Neue" w:cs="Segoe UI"/>
          <w:color w:val="000000" w:themeColor="text1"/>
          <w:sz w:val="28"/>
          <w:szCs w:val="28"/>
        </w:rPr>
      </w:pPr>
      <w:r>
        <w:rPr>
          <w:rFonts w:ascii="Helvetica Neue" w:hAnsi="Helvetica Neue" w:cs="Segoe UI"/>
          <w:color w:val="000000" w:themeColor="text1"/>
          <w:sz w:val="28"/>
          <w:szCs w:val="28"/>
        </w:rPr>
        <w:lastRenderedPageBreak/>
        <w:t xml:space="preserve">This verse means that when God calls someone, or when He empowers them for service, He never takes that power back from them. They are still able to operate in the things God has given them. He doesn’t take His gifts back. This explains why there are so many healing preachers out there that have fallen into sin and still seen fruit and miracles in their ministries. </w:t>
      </w:r>
      <w:r w:rsidR="00B5081C">
        <w:rPr>
          <w:rFonts w:ascii="Helvetica Neue" w:hAnsi="Helvetica Neue" w:cs="Segoe UI"/>
          <w:color w:val="000000" w:themeColor="text1"/>
          <w:sz w:val="28"/>
          <w:szCs w:val="28"/>
        </w:rPr>
        <w:t xml:space="preserve">They walked away from relationship with God but continued in His power. </w:t>
      </w:r>
      <w:r w:rsidR="0097551A">
        <w:rPr>
          <w:rFonts w:ascii="Helvetica Neue" w:hAnsi="Helvetica Neue" w:cs="Segoe UI"/>
          <w:color w:val="000000" w:themeColor="text1"/>
          <w:sz w:val="28"/>
          <w:szCs w:val="28"/>
        </w:rPr>
        <w:t>Now it makes sense why they are</w:t>
      </w:r>
      <w:r w:rsidR="00B5081C">
        <w:rPr>
          <w:rFonts w:ascii="Helvetica Neue" w:hAnsi="Helvetica Neue" w:cs="Segoe UI"/>
          <w:color w:val="000000" w:themeColor="text1"/>
          <w:sz w:val="28"/>
          <w:szCs w:val="28"/>
        </w:rPr>
        <w:t xml:space="preserve"> deceived into believing they are alright and don’t need to repent of their sins. </w:t>
      </w:r>
      <w:r w:rsidR="0097551A">
        <w:rPr>
          <w:rFonts w:ascii="Helvetica Neue" w:hAnsi="Helvetica Neue" w:cs="Segoe UI"/>
          <w:color w:val="000000" w:themeColor="text1"/>
          <w:sz w:val="28"/>
          <w:szCs w:val="28"/>
        </w:rPr>
        <w:t xml:space="preserve">They are the kind of people that will stand at the throne of God one day and be surprised </w:t>
      </w:r>
    </w:p>
    <w:p w14:paraId="624CE427" w14:textId="77777777" w:rsidR="002732B5" w:rsidRDefault="002732B5" w:rsidP="005510C1">
      <w:pPr>
        <w:rPr>
          <w:rFonts w:ascii="Helvetica Neue" w:hAnsi="Helvetica Neue" w:cs="Segoe UI"/>
          <w:color w:val="000000" w:themeColor="text1"/>
          <w:sz w:val="28"/>
          <w:szCs w:val="28"/>
        </w:rPr>
      </w:pPr>
    </w:p>
    <w:p w14:paraId="6FC86307" w14:textId="23456706" w:rsidR="00442588" w:rsidRPr="00A92E27" w:rsidRDefault="00442588">
      <w:pPr>
        <w:rPr>
          <w:rFonts w:ascii="Helvetica Neue" w:hAnsi="Helvetica Neue"/>
          <w:sz w:val="28"/>
          <w:szCs w:val="28"/>
        </w:rPr>
      </w:pPr>
      <w:r w:rsidRPr="00442588">
        <w:rPr>
          <w:rFonts w:ascii="Helvetica Neue" w:hAnsi="Helvetica Neue"/>
          <w:sz w:val="28"/>
          <w:szCs w:val="28"/>
          <w:u w:val="single"/>
        </w:rPr>
        <w:t>It is indeed possible to do miracles in the name of Jesus and not know Him</w:t>
      </w:r>
      <w:r w:rsidR="002B34CD">
        <w:rPr>
          <w:rFonts w:ascii="Helvetica Neue" w:hAnsi="Helvetica Neue"/>
          <w:sz w:val="28"/>
          <w:szCs w:val="28"/>
          <w:u w:val="single"/>
        </w:rPr>
        <w:t xml:space="preserve"> personally</w:t>
      </w:r>
      <w:r w:rsidRPr="00442588">
        <w:rPr>
          <w:rFonts w:ascii="Helvetica Neue" w:hAnsi="Helvetica Neue"/>
          <w:sz w:val="28"/>
          <w:szCs w:val="28"/>
          <w:u w:val="single"/>
        </w:rPr>
        <w:t>.</w:t>
      </w:r>
      <w:r>
        <w:rPr>
          <w:rFonts w:ascii="Helvetica Neue" w:hAnsi="Helvetica Neue"/>
          <w:sz w:val="28"/>
          <w:szCs w:val="28"/>
        </w:rPr>
        <w:t xml:space="preserve"> </w:t>
      </w:r>
      <w:r w:rsidR="00080276">
        <w:rPr>
          <w:rFonts w:ascii="Helvetica Neue" w:hAnsi="Helvetica Neue"/>
          <w:sz w:val="28"/>
          <w:szCs w:val="28"/>
        </w:rPr>
        <w:t xml:space="preserve">Once again, Judas is our prime example of such a case. </w:t>
      </w:r>
      <w:r w:rsidR="006522A2">
        <w:rPr>
          <w:rFonts w:ascii="Helvetica Neue" w:hAnsi="Helvetica Neue"/>
          <w:sz w:val="28"/>
          <w:szCs w:val="28"/>
        </w:rPr>
        <w:t xml:space="preserve">And it happens still today and we deceive ourselves when such things are done. Jesus has shown us that when we stand before God we can point at our accomplishments or miracles and all the things we have done for Him or in His power and it will ultimately stand to mean nothing as we </w:t>
      </w:r>
      <w:r w:rsidR="009C0FDA">
        <w:rPr>
          <w:rFonts w:ascii="Helvetica Neue" w:hAnsi="Helvetica Neue"/>
          <w:sz w:val="28"/>
          <w:szCs w:val="28"/>
        </w:rPr>
        <w:t xml:space="preserve">might still be </w:t>
      </w:r>
      <w:r w:rsidR="006522A2">
        <w:rPr>
          <w:rFonts w:ascii="Helvetica Neue" w:hAnsi="Helvetica Neue"/>
          <w:sz w:val="28"/>
          <w:szCs w:val="28"/>
        </w:rPr>
        <w:t xml:space="preserve">lost without hope. </w:t>
      </w:r>
      <w:r w:rsidR="0097551A">
        <w:rPr>
          <w:rFonts w:ascii="Helvetica Neue" w:hAnsi="Helvetica Neue"/>
          <w:sz w:val="28"/>
          <w:szCs w:val="28"/>
        </w:rPr>
        <w:t>If we</w:t>
      </w:r>
      <w:r w:rsidR="003854CE">
        <w:rPr>
          <w:rFonts w:ascii="Helvetica Neue" w:hAnsi="Helvetica Neue"/>
          <w:sz w:val="28"/>
          <w:szCs w:val="28"/>
        </w:rPr>
        <w:t xml:space="preserve"> have no relationship with Him at that point </w:t>
      </w:r>
      <w:r w:rsidR="0097551A">
        <w:rPr>
          <w:rFonts w:ascii="Helvetica Neue" w:hAnsi="Helvetica Neue"/>
          <w:sz w:val="28"/>
          <w:szCs w:val="28"/>
        </w:rPr>
        <w:t>we</w:t>
      </w:r>
      <w:r w:rsidR="003854CE">
        <w:rPr>
          <w:rFonts w:ascii="Helvetica Neue" w:hAnsi="Helvetica Neue"/>
          <w:sz w:val="28"/>
          <w:szCs w:val="28"/>
        </w:rPr>
        <w:t xml:space="preserve"> are lost in sin. </w:t>
      </w:r>
      <w:r w:rsidR="003854CE" w:rsidRPr="003854CE">
        <w:rPr>
          <w:rFonts w:ascii="Helvetica Neue" w:hAnsi="Helvetica Neue"/>
          <w:sz w:val="28"/>
          <w:szCs w:val="28"/>
          <w:u w:val="single"/>
        </w:rPr>
        <w:t xml:space="preserve">The power of God does not equal relationship </w:t>
      </w:r>
      <w:r w:rsidR="000F7ACD">
        <w:rPr>
          <w:rFonts w:ascii="Helvetica Neue" w:hAnsi="Helvetica Neue"/>
          <w:sz w:val="28"/>
          <w:szCs w:val="28"/>
          <w:u w:val="single"/>
        </w:rPr>
        <w:t>with</w:t>
      </w:r>
      <w:r w:rsidR="003854CE" w:rsidRPr="003854CE">
        <w:rPr>
          <w:rFonts w:ascii="Helvetica Neue" w:hAnsi="Helvetica Neue"/>
          <w:sz w:val="28"/>
          <w:szCs w:val="28"/>
          <w:u w:val="single"/>
        </w:rPr>
        <w:t xml:space="preserve"> God</w:t>
      </w:r>
      <w:r w:rsidR="00A92E27">
        <w:rPr>
          <w:rFonts w:ascii="Helvetica Neue" w:hAnsi="Helvetica Neue"/>
          <w:sz w:val="28"/>
          <w:szCs w:val="28"/>
          <w:u w:val="single"/>
        </w:rPr>
        <w:br/>
      </w:r>
    </w:p>
    <w:p w14:paraId="462F13A8" w14:textId="06B5F22D" w:rsidR="00A92E27" w:rsidRPr="00A92E27" w:rsidRDefault="00A92E27">
      <w:pPr>
        <w:rPr>
          <w:rFonts w:ascii="Helvetica Neue" w:hAnsi="Helvetica Neue"/>
          <w:sz w:val="28"/>
          <w:szCs w:val="28"/>
        </w:rPr>
      </w:pPr>
      <w:r w:rsidRPr="00A92E27">
        <w:rPr>
          <w:rFonts w:ascii="Helvetica Neue" w:hAnsi="Helvetica Neue"/>
          <w:sz w:val="28"/>
          <w:szCs w:val="28"/>
        </w:rPr>
        <w:t>Jesus address this same mentality with the 72 disciples He sent out in Luke 10</w:t>
      </w:r>
      <w:r w:rsidR="00A97B59">
        <w:rPr>
          <w:rFonts w:ascii="Helvetica Neue" w:hAnsi="Helvetica Neue"/>
          <w:sz w:val="28"/>
          <w:szCs w:val="28"/>
        </w:rPr>
        <w:t>:</w:t>
      </w:r>
    </w:p>
    <w:p w14:paraId="1B9A1A75" w14:textId="01F5C9A2" w:rsidR="009C0FDA" w:rsidRDefault="009C0FDA">
      <w:pPr>
        <w:rPr>
          <w:rFonts w:ascii="Helvetica Neue" w:hAnsi="Helvetica Neue"/>
          <w:sz w:val="28"/>
          <w:szCs w:val="28"/>
          <w:u w:val="single"/>
        </w:rPr>
      </w:pPr>
    </w:p>
    <w:p w14:paraId="10F81875" w14:textId="1EB93FF1" w:rsidR="009C0FDA" w:rsidRDefault="009C0FDA" w:rsidP="009C0FDA">
      <w:pPr>
        <w:rPr>
          <w:rStyle w:val="woj"/>
          <w:rFonts w:ascii="Helvetica Neue" w:hAnsi="Helvetica Neue" w:cs="Segoe UI"/>
          <w:color w:val="2F5496" w:themeColor="accent1" w:themeShade="BF"/>
        </w:rPr>
      </w:pPr>
      <w:r w:rsidRPr="009C0FDA">
        <w:rPr>
          <w:rFonts w:ascii="Helvetica Neue" w:hAnsi="Helvetica Neue"/>
          <w:color w:val="2F5496" w:themeColor="accent1" w:themeShade="BF"/>
        </w:rPr>
        <w:t xml:space="preserve">Luke 10:17 </w:t>
      </w:r>
      <w:r w:rsidRPr="009C0FDA">
        <w:rPr>
          <w:rStyle w:val="text"/>
          <w:rFonts w:ascii="Helvetica Neue" w:hAnsi="Helvetica Neue" w:cs="Segoe UI"/>
          <w:color w:val="2F5496" w:themeColor="accent1" w:themeShade="BF"/>
        </w:rPr>
        <w:t>The seventy-two returned with joy, saying, “Lord,</w:t>
      </w:r>
      <w:r w:rsidRPr="009C0FDA">
        <w:rPr>
          <w:rStyle w:val="apple-converted-space"/>
          <w:rFonts w:ascii="Helvetica Neue" w:hAnsi="Helvetica Neue" w:cs="Segoe UI"/>
          <w:color w:val="2F5496" w:themeColor="accent1" w:themeShade="BF"/>
        </w:rPr>
        <w:t> </w:t>
      </w:r>
      <w:r w:rsidRPr="009C0FDA">
        <w:rPr>
          <w:rStyle w:val="text"/>
          <w:rFonts w:ascii="Helvetica Neue" w:hAnsi="Helvetica Neue" w:cs="Segoe UI"/>
          <w:color w:val="2F5496" w:themeColor="accent1" w:themeShade="BF"/>
        </w:rPr>
        <w:t>even the demons are subject to us in your name!”</w:t>
      </w:r>
      <w:r w:rsidRPr="009C0FDA">
        <w:rPr>
          <w:rStyle w:val="apple-converted-space"/>
          <w:rFonts w:ascii="Helvetica Neue" w:hAnsi="Helvetica Neue" w:cs="Segoe UI"/>
          <w:color w:val="2F5496" w:themeColor="accent1" w:themeShade="BF"/>
          <w:shd w:val="clear" w:color="auto" w:fill="FFFFFF"/>
        </w:rPr>
        <w:t> </w:t>
      </w:r>
      <w:r w:rsidRPr="009C0FDA">
        <w:rPr>
          <w:rStyle w:val="text"/>
          <w:rFonts w:ascii="Helvetica Neue" w:hAnsi="Helvetica Neue" w:cs="Segoe UI"/>
          <w:b/>
          <w:bCs/>
          <w:color w:val="2F5496" w:themeColor="accent1" w:themeShade="BF"/>
          <w:vertAlign w:val="superscript"/>
        </w:rPr>
        <w:t>18 </w:t>
      </w:r>
      <w:r w:rsidRPr="009C0FDA">
        <w:rPr>
          <w:rStyle w:val="text"/>
          <w:rFonts w:ascii="Helvetica Neue" w:hAnsi="Helvetica Neue" w:cs="Segoe UI"/>
          <w:color w:val="2F5496" w:themeColor="accent1" w:themeShade="BF"/>
        </w:rPr>
        <w:t>And he said to them,</w:t>
      </w:r>
      <w:r w:rsidRPr="009C0FDA">
        <w:rPr>
          <w:rStyle w:val="apple-converted-space"/>
          <w:rFonts w:ascii="Helvetica Neue" w:hAnsi="Helvetica Neue" w:cs="Segoe UI"/>
          <w:color w:val="2F5496" w:themeColor="accent1" w:themeShade="BF"/>
        </w:rPr>
        <w:t> </w:t>
      </w:r>
      <w:r w:rsidRPr="009C0FDA">
        <w:rPr>
          <w:rStyle w:val="woj"/>
          <w:rFonts w:ascii="Helvetica Neue" w:hAnsi="Helvetica Neue" w:cs="Segoe UI"/>
          <w:color w:val="2F5496" w:themeColor="accent1" w:themeShade="BF"/>
        </w:rPr>
        <w:t>“I saw Satan</w:t>
      </w:r>
      <w:r w:rsidRPr="009C0FDA">
        <w:rPr>
          <w:rStyle w:val="apple-converted-space"/>
          <w:rFonts w:ascii="Helvetica Neue" w:hAnsi="Helvetica Neue" w:cs="Segoe UI"/>
          <w:color w:val="2F5496" w:themeColor="accent1" w:themeShade="BF"/>
        </w:rPr>
        <w:t> </w:t>
      </w:r>
      <w:r w:rsidRPr="009C0FDA">
        <w:rPr>
          <w:rStyle w:val="woj"/>
          <w:rFonts w:ascii="Helvetica Neue" w:hAnsi="Helvetica Neue" w:cs="Segoe UI"/>
          <w:color w:val="2F5496" w:themeColor="accent1" w:themeShade="BF"/>
        </w:rPr>
        <w:t>fall like lightning from heaven.</w:t>
      </w:r>
      <w:r w:rsidRPr="009C0FDA">
        <w:rPr>
          <w:rStyle w:val="apple-converted-space"/>
          <w:rFonts w:ascii="Helvetica Neue" w:hAnsi="Helvetica Neue" w:cs="Segoe UI"/>
          <w:color w:val="2F5496" w:themeColor="accent1" w:themeShade="BF"/>
          <w:shd w:val="clear" w:color="auto" w:fill="FFFFFF"/>
        </w:rPr>
        <w:t> </w:t>
      </w:r>
      <w:r w:rsidRPr="009C0FDA">
        <w:rPr>
          <w:rStyle w:val="woj"/>
          <w:rFonts w:ascii="Helvetica Neue" w:hAnsi="Helvetica Neue" w:cs="Segoe UI"/>
          <w:b/>
          <w:bCs/>
          <w:color w:val="2F5496" w:themeColor="accent1" w:themeShade="BF"/>
          <w:vertAlign w:val="superscript"/>
        </w:rPr>
        <w:t>19 </w:t>
      </w:r>
      <w:r w:rsidRPr="009C0FDA">
        <w:rPr>
          <w:rStyle w:val="woj"/>
          <w:rFonts w:ascii="Helvetica Neue" w:hAnsi="Helvetica Neue" w:cs="Segoe UI"/>
          <w:color w:val="2F5496" w:themeColor="accent1" w:themeShade="BF"/>
        </w:rPr>
        <w:t>Behold, I have given you authority</w:t>
      </w:r>
      <w:r w:rsidRPr="009C0FDA">
        <w:rPr>
          <w:rStyle w:val="apple-converted-space"/>
          <w:rFonts w:ascii="Helvetica Neue" w:hAnsi="Helvetica Neue" w:cs="Segoe UI"/>
          <w:color w:val="2F5496" w:themeColor="accent1" w:themeShade="BF"/>
        </w:rPr>
        <w:t> </w:t>
      </w:r>
      <w:r w:rsidRPr="009C0FDA">
        <w:rPr>
          <w:rStyle w:val="woj"/>
          <w:rFonts w:ascii="Helvetica Neue" w:hAnsi="Helvetica Neue" w:cs="Segoe UI"/>
          <w:color w:val="2F5496" w:themeColor="accent1" w:themeShade="BF"/>
        </w:rPr>
        <w:t>to tread on serpents and scorpions, and over all the power of</w:t>
      </w:r>
      <w:r w:rsidRPr="009C0FDA">
        <w:rPr>
          <w:rStyle w:val="apple-converted-space"/>
          <w:rFonts w:ascii="Helvetica Neue" w:hAnsi="Helvetica Neue" w:cs="Segoe UI"/>
          <w:color w:val="2F5496" w:themeColor="accent1" w:themeShade="BF"/>
        </w:rPr>
        <w:t> </w:t>
      </w:r>
      <w:r w:rsidRPr="009C0FDA">
        <w:rPr>
          <w:rStyle w:val="woj"/>
          <w:rFonts w:ascii="Helvetica Neue" w:hAnsi="Helvetica Neue" w:cs="Segoe UI"/>
          <w:color w:val="2F5496" w:themeColor="accent1" w:themeShade="BF"/>
        </w:rPr>
        <w:t>the enemy, and</w:t>
      </w:r>
      <w:r w:rsidRPr="009C0FDA">
        <w:rPr>
          <w:rStyle w:val="apple-converted-space"/>
          <w:rFonts w:ascii="Helvetica Neue" w:hAnsi="Helvetica Neue" w:cs="Segoe UI"/>
          <w:color w:val="2F5496" w:themeColor="accent1" w:themeShade="BF"/>
        </w:rPr>
        <w:t> </w:t>
      </w:r>
      <w:r w:rsidRPr="009C0FDA">
        <w:rPr>
          <w:rStyle w:val="woj"/>
          <w:rFonts w:ascii="Helvetica Neue" w:hAnsi="Helvetica Neue" w:cs="Segoe UI"/>
          <w:color w:val="2F5496" w:themeColor="accent1" w:themeShade="BF"/>
        </w:rPr>
        <w:t>nothing shall hurt you.</w:t>
      </w:r>
      <w:r w:rsidRPr="009C0FDA">
        <w:rPr>
          <w:rStyle w:val="apple-converted-space"/>
          <w:rFonts w:ascii="Helvetica Neue" w:hAnsi="Helvetica Neue" w:cs="Segoe UI"/>
          <w:color w:val="2F5496" w:themeColor="accent1" w:themeShade="BF"/>
          <w:shd w:val="clear" w:color="auto" w:fill="FFFFFF"/>
        </w:rPr>
        <w:t> </w:t>
      </w:r>
      <w:r w:rsidRPr="009C0FDA">
        <w:rPr>
          <w:rStyle w:val="woj"/>
          <w:rFonts w:ascii="Helvetica Neue" w:hAnsi="Helvetica Neue" w:cs="Segoe UI"/>
          <w:b/>
          <w:bCs/>
          <w:color w:val="2F5496" w:themeColor="accent1" w:themeShade="BF"/>
          <w:vertAlign w:val="superscript"/>
        </w:rPr>
        <w:t>20 </w:t>
      </w:r>
      <w:r w:rsidRPr="009C0FDA">
        <w:rPr>
          <w:rStyle w:val="woj"/>
          <w:rFonts w:ascii="Helvetica Neue" w:hAnsi="Helvetica Neue" w:cs="Segoe UI"/>
          <w:color w:val="2F5496" w:themeColor="accent1" w:themeShade="BF"/>
        </w:rPr>
        <w:t>Nevertheless, do not rejoice in this, that the spirits are subject to you, but rejoice that</w:t>
      </w:r>
      <w:r w:rsidRPr="009C0FDA">
        <w:rPr>
          <w:rStyle w:val="apple-converted-space"/>
          <w:rFonts w:ascii="Helvetica Neue" w:hAnsi="Helvetica Neue" w:cs="Segoe UI"/>
          <w:color w:val="2F5496" w:themeColor="accent1" w:themeShade="BF"/>
        </w:rPr>
        <w:t> </w:t>
      </w:r>
      <w:r w:rsidRPr="009C0FDA">
        <w:rPr>
          <w:rStyle w:val="woj"/>
          <w:rFonts w:ascii="Helvetica Neue" w:hAnsi="Helvetica Neue" w:cs="Segoe UI"/>
          <w:color w:val="2F5496" w:themeColor="accent1" w:themeShade="BF"/>
        </w:rPr>
        <w:t>your names are written in heaven.” (ESV)</w:t>
      </w:r>
    </w:p>
    <w:p w14:paraId="43D6C76F" w14:textId="21ADC0B9" w:rsidR="009C0FDA" w:rsidRDefault="009C0FDA" w:rsidP="009C0FDA">
      <w:pPr>
        <w:rPr>
          <w:rStyle w:val="woj"/>
          <w:rFonts w:ascii="Helvetica Neue" w:hAnsi="Helvetica Neue" w:cs="Segoe UI"/>
          <w:color w:val="2F5496" w:themeColor="accent1" w:themeShade="BF"/>
        </w:rPr>
      </w:pPr>
    </w:p>
    <w:p w14:paraId="0EDCB735" w14:textId="4B65959B" w:rsidR="00506F2D" w:rsidRPr="0097551A" w:rsidRDefault="00A97B59">
      <w:pPr>
        <w:rPr>
          <w:rFonts w:ascii="Helvetica Neue" w:hAnsi="Helvetica Neue"/>
          <w:sz w:val="28"/>
          <w:szCs w:val="28"/>
        </w:rPr>
      </w:pPr>
      <w:r w:rsidRPr="00A92E27">
        <w:rPr>
          <w:rFonts w:ascii="Helvetica Neue" w:hAnsi="Helvetica Neue"/>
          <w:sz w:val="28"/>
          <w:szCs w:val="28"/>
        </w:rPr>
        <w:t xml:space="preserve">They were so happy that they had the power to cast out demons (as given to them by Jesus) that they </w:t>
      </w:r>
      <w:r>
        <w:rPr>
          <w:rFonts w:ascii="Helvetica Neue" w:hAnsi="Helvetica Neue"/>
          <w:sz w:val="28"/>
          <w:szCs w:val="28"/>
        </w:rPr>
        <w:t>didn’t realize that wasn’t the point. Jesus s</w:t>
      </w:r>
      <w:r w:rsidR="0097551A">
        <w:rPr>
          <w:rFonts w:ascii="Helvetica Neue" w:hAnsi="Helvetica Neue"/>
          <w:sz w:val="28"/>
          <w:szCs w:val="28"/>
        </w:rPr>
        <w:t>ought</w:t>
      </w:r>
      <w:r>
        <w:rPr>
          <w:rFonts w:ascii="Helvetica Neue" w:hAnsi="Helvetica Neue"/>
          <w:sz w:val="28"/>
          <w:szCs w:val="28"/>
        </w:rPr>
        <w:t xml:space="preserve"> to recalibrate their focus by pointing them to the fact that the greatest thing to rejoice about is the fact they are in relationship to God and He has destined them for heaven. Is it possible the disciples could have gotten so caught up in what they could now do that they would have walked away from the one who made it possible, casting aside their inheritance in heaven? </w:t>
      </w:r>
      <w:r w:rsidR="0097551A">
        <w:rPr>
          <w:rFonts w:ascii="Helvetica Neue" w:hAnsi="Helvetica Neue"/>
          <w:sz w:val="28"/>
          <w:szCs w:val="28"/>
        </w:rPr>
        <w:t xml:space="preserve">Just because God uses you does not mean that you are right with God. God used </w:t>
      </w:r>
      <w:r w:rsidR="00CD659D">
        <w:rPr>
          <w:rFonts w:ascii="Helvetica Neue" w:hAnsi="Helvetica Neue"/>
          <w:sz w:val="28"/>
          <w:szCs w:val="28"/>
        </w:rPr>
        <w:t xml:space="preserve">King </w:t>
      </w:r>
      <w:r w:rsidR="0097551A">
        <w:rPr>
          <w:rFonts w:ascii="Helvetica Neue" w:hAnsi="Helvetica Neue"/>
          <w:sz w:val="28"/>
          <w:szCs w:val="28"/>
        </w:rPr>
        <w:t xml:space="preserve">Saul, who prophesied mightily, but he himself was a terrible sinner that God was angry with. God even used a </w:t>
      </w:r>
      <w:r w:rsidR="0097551A">
        <w:rPr>
          <w:rFonts w:ascii="Helvetica Neue" w:hAnsi="Helvetica Neue"/>
          <w:sz w:val="28"/>
          <w:szCs w:val="28"/>
        </w:rPr>
        <w:lastRenderedPageBreak/>
        <w:t xml:space="preserve">donkey. It didn’t make that donkey special. </w:t>
      </w:r>
      <w:r w:rsidR="0097551A" w:rsidRPr="0097551A">
        <w:rPr>
          <w:rFonts w:ascii="Helvetica Neue" w:hAnsi="Helvetica Neue"/>
          <w:sz w:val="28"/>
          <w:szCs w:val="28"/>
          <w:u w:val="single"/>
        </w:rPr>
        <w:t xml:space="preserve">So </w:t>
      </w:r>
      <w:r w:rsidR="0097551A">
        <w:rPr>
          <w:rFonts w:ascii="Helvetica Neue" w:hAnsi="Helvetica Neue"/>
          <w:sz w:val="28"/>
          <w:szCs w:val="28"/>
          <w:u w:val="single"/>
        </w:rPr>
        <w:t>do</w:t>
      </w:r>
      <w:r w:rsidR="0097551A" w:rsidRPr="0097551A">
        <w:rPr>
          <w:rFonts w:ascii="Helvetica Neue" w:hAnsi="Helvetica Neue"/>
          <w:sz w:val="28"/>
          <w:szCs w:val="28"/>
          <w:u w:val="single"/>
        </w:rPr>
        <w:t>n’t rejoice that God uses you; rejoice that He saves you!</w:t>
      </w:r>
    </w:p>
    <w:p w14:paraId="7D6BEAEE" w14:textId="77777777" w:rsidR="00410083" w:rsidRPr="00506F2D" w:rsidRDefault="00410083">
      <w:pPr>
        <w:rPr>
          <w:rFonts w:ascii="Helvetica Neue" w:hAnsi="Helvetica Neue"/>
          <w:sz w:val="28"/>
          <w:szCs w:val="28"/>
        </w:rPr>
      </w:pPr>
    </w:p>
    <w:p w14:paraId="1412AEF5" w14:textId="3CF1BBB6" w:rsidR="004262B2" w:rsidRPr="00AD7C66" w:rsidRDefault="000F7ACD">
      <w:pPr>
        <w:rPr>
          <w:rFonts w:ascii="Helvetica Neue" w:hAnsi="Helvetica Neue" w:cs="Segoe UI"/>
          <w:color w:val="000000" w:themeColor="text1"/>
          <w:sz w:val="28"/>
          <w:szCs w:val="28"/>
        </w:rPr>
      </w:pPr>
      <w:r>
        <w:rPr>
          <w:rFonts w:ascii="Helvetica Neue" w:hAnsi="Helvetica Neue"/>
          <w:sz w:val="28"/>
          <w:szCs w:val="28"/>
        </w:rPr>
        <w:t>Those that stand before God one day assuming they are okay</w:t>
      </w:r>
      <w:r w:rsidR="00AD7C66">
        <w:rPr>
          <w:rFonts w:ascii="Helvetica Neue" w:hAnsi="Helvetica Neue"/>
          <w:sz w:val="28"/>
          <w:szCs w:val="28"/>
        </w:rPr>
        <w:t xml:space="preserve"> because of what they have done</w:t>
      </w:r>
      <w:r>
        <w:rPr>
          <w:rFonts w:ascii="Helvetica Neue" w:hAnsi="Helvetica Neue"/>
          <w:sz w:val="28"/>
          <w:szCs w:val="28"/>
        </w:rPr>
        <w:t xml:space="preserve"> will come to hear Jesus say that He does no</w:t>
      </w:r>
      <w:r w:rsidR="00AD7C66">
        <w:rPr>
          <w:rFonts w:ascii="Helvetica Neue" w:hAnsi="Helvetica Neue"/>
          <w:sz w:val="28"/>
          <w:szCs w:val="28"/>
        </w:rPr>
        <w:t>t</w:t>
      </w:r>
      <w:r>
        <w:rPr>
          <w:rFonts w:ascii="Helvetica Neue" w:hAnsi="Helvetica Neue"/>
          <w:sz w:val="28"/>
          <w:szCs w:val="28"/>
        </w:rPr>
        <w:t xml:space="preserve"> KNOW them. </w:t>
      </w:r>
      <w:r w:rsidR="00F56BB8">
        <w:rPr>
          <w:rFonts w:ascii="Helvetica Neue" w:hAnsi="Helvetica Neue"/>
          <w:sz w:val="28"/>
          <w:szCs w:val="28"/>
        </w:rPr>
        <w:t xml:space="preserve">It is about relationship with God. It doesn’t say we didn’t know Him; it says </w:t>
      </w:r>
      <w:r w:rsidR="00AD7C66">
        <w:rPr>
          <w:rFonts w:ascii="Helvetica Neue" w:hAnsi="Helvetica Neue"/>
          <w:sz w:val="28"/>
          <w:szCs w:val="28"/>
        </w:rPr>
        <w:t>HE</w:t>
      </w:r>
      <w:r w:rsidR="00F56BB8">
        <w:rPr>
          <w:rFonts w:ascii="Helvetica Neue" w:hAnsi="Helvetica Neue"/>
          <w:sz w:val="28"/>
          <w:szCs w:val="28"/>
        </w:rPr>
        <w:t xml:space="preserve"> didn’t know us. </w:t>
      </w:r>
      <w:r w:rsidR="00AD7C66">
        <w:rPr>
          <w:rFonts w:ascii="Helvetica Neue" w:hAnsi="Helvetica Neue"/>
          <w:sz w:val="28"/>
          <w:szCs w:val="28"/>
        </w:rPr>
        <w:t xml:space="preserve">Some of these </w:t>
      </w:r>
      <w:r w:rsidR="005A63C9">
        <w:rPr>
          <w:rFonts w:ascii="Helvetica Neue" w:hAnsi="Helvetica Neue"/>
          <w:sz w:val="28"/>
          <w:szCs w:val="28"/>
        </w:rPr>
        <w:t xml:space="preserve">people Jesus is speaking of are people that had it right. </w:t>
      </w:r>
      <w:r w:rsidR="00AD7C66">
        <w:rPr>
          <w:rFonts w:ascii="Helvetica Neue" w:hAnsi="Helvetica Neue"/>
          <w:sz w:val="28"/>
          <w:szCs w:val="28"/>
        </w:rPr>
        <w:t>Not only were they used of God, but t</w:t>
      </w:r>
      <w:r w:rsidR="005A63C9">
        <w:rPr>
          <w:rFonts w:ascii="Helvetica Neue" w:hAnsi="Helvetica Neue"/>
          <w:sz w:val="28"/>
          <w:szCs w:val="28"/>
        </w:rPr>
        <w:t xml:space="preserve">hey </w:t>
      </w:r>
      <w:r w:rsidR="00AD7C66">
        <w:rPr>
          <w:rFonts w:ascii="Helvetica Neue" w:hAnsi="Helvetica Neue"/>
          <w:sz w:val="28"/>
          <w:szCs w:val="28"/>
        </w:rPr>
        <w:t xml:space="preserve">even </w:t>
      </w:r>
      <w:r w:rsidR="005A63C9">
        <w:rPr>
          <w:rFonts w:ascii="Helvetica Neue" w:hAnsi="Helvetica Neue"/>
          <w:sz w:val="28"/>
          <w:szCs w:val="28"/>
        </w:rPr>
        <w:t>believed the right things</w:t>
      </w:r>
      <w:r w:rsidR="00AD7C66">
        <w:rPr>
          <w:rFonts w:ascii="Helvetica Neue" w:hAnsi="Helvetica Neue"/>
          <w:sz w:val="28"/>
          <w:szCs w:val="28"/>
        </w:rPr>
        <w:t xml:space="preserve"> too.</w:t>
      </w:r>
      <w:r w:rsidR="005A63C9">
        <w:rPr>
          <w:rFonts w:ascii="Helvetica Neue" w:hAnsi="Helvetica Neue"/>
          <w:sz w:val="28"/>
          <w:szCs w:val="28"/>
        </w:rPr>
        <w:t xml:space="preserve"> They taught and preached the right things. They weren’t all false prophets or teachers. They truly did believe that they were okay with God. But their life did not align with that truth that they knew mentally. </w:t>
      </w:r>
    </w:p>
    <w:p w14:paraId="044E1307" w14:textId="423CAF90" w:rsidR="005A63C9" w:rsidRDefault="005A63C9">
      <w:pPr>
        <w:rPr>
          <w:rFonts w:ascii="Helvetica Neue" w:hAnsi="Helvetica Neue"/>
          <w:sz w:val="28"/>
          <w:szCs w:val="28"/>
        </w:rPr>
      </w:pPr>
    </w:p>
    <w:p w14:paraId="2D27EDBF" w14:textId="3735A0C8" w:rsidR="005A63C9" w:rsidRDefault="005A63C9">
      <w:pPr>
        <w:rPr>
          <w:rFonts w:ascii="Helvetica Neue" w:hAnsi="Helvetica Neue"/>
          <w:sz w:val="28"/>
          <w:szCs w:val="28"/>
          <w:u w:val="single"/>
        </w:rPr>
      </w:pPr>
      <w:r>
        <w:rPr>
          <w:rFonts w:ascii="Helvetica Neue" w:hAnsi="Helvetica Neue"/>
          <w:sz w:val="28"/>
          <w:szCs w:val="28"/>
        </w:rPr>
        <w:t xml:space="preserve">There is a teaching in Christianity about the “mental assent” to the gospel. This means that a person hears the Word of God, maybe reads the Bible and goes to church—even prays—but it is at its root simply a mental agreement with the truths presented in the gospel. It is not a life transformation. Plenty of people agree with the Gospel. They believe Jesus died on the cross and rose again. They know all the stories of the Bible and they agree that certain sins are wrong and that there will be a judgement day. They even believe this passage in the Bible. But that is just it: </w:t>
      </w:r>
      <w:r w:rsidRPr="005A63C9">
        <w:rPr>
          <w:rFonts w:ascii="Helvetica Neue" w:hAnsi="Helvetica Neue"/>
          <w:sz w:val="28"/>
          <w:szCs w:val="28"/>
          <w:u w:val="single"/>
        </w:rPr>
        <w:t>they agree with the teachings of the Bible but they don’t allow themselves to be transformed by them</w:t>
      </w:r>
    </w:p>
    <w:p w14:paraId="7B93F7F1" w14:textId="769BC92A" w:rsidR="002016ED" w:rsidRPr="002016ED" w:rsidRDefault="002016ED">
      <w:pPr>
        <w:rPr>
          <w:rFonts w:ascii="Helvetica Neue" w:hAnsi="Helvetica Neue"/>
          <w:sz w:val="28"/>
          <w:szCs w:val="28"/>
        </w:rPr>
      </w:pPr>
    </w:p>
    <w:p w14:paraId="3B5B5604" w14:textId="6A29937D" w:rsidR="005A63C9" w:rsidRDefault="002016ED">
      <w:pPr>
        <w:rPr>
          <w:rFonts w:ascii="Helvetica Neue" w:hAnsi="Helvetica Neue"/>
          <w:sz w:val="28"/>
          <w:szCs w:val="28"/>
        </w:rPr>
      </w:pPr>
      <w:r w:rsidRPr="002016ED">
        <w:rPr>
          <w:rFonts w:ascii="Helvetica Neue" w:hAnsi="Helvetica Neue"/>
          <w:sz w:val="28"/>
          <w:szCs w:val="28"/>
        </w:rPr>
        <w:t xml:space="preserve">You can be orthodox in your faith and be wrong in your life. </w:t>
      </w:r>
      <w:r>
        <w:rPr>
          <w:rFonts w:ascii="Helvetica Neue" w:hAnsi="Helvetica Neue"/>
          <w:sz w:val="28"/>
          <w:szCs w:val="28"/>
        </w:rPr>
        <w:t xml:space="preserve">To be orthodox essentially means that you believe all the right things about Christianity. </w:t>
      </w:r>
      <w:r w:rsidR="00416F21">
        <w:rPr>
          <w:rFonts w:ascii="Helvetica Neue" w:hAnsi="Helvetica Neue"/>
          <w:sz w:val="28"/>
          <w:szCs w:val="28"/>
        </w:rPr>
        <w:t xml:space="preserve">But even being orthodox you can be deceived into believing </w:t>
      </w:r>
      <w:r w:rsidR="00D80CCE">
        <w:rPr>
          <w:rFonts w:ascii="Helvetica Neue" w:hAnsi="Helvetica Neue"/>
          <w:sz w:val="28"/>
          <w:szCs w:val="28"/>
        </w:rPr>
        <w:t xml:space="preserve">that everything is okay </w:t>
      </w:r>
      <w:r w:rsidR="00AD7C66">
        <w:rPr>
          <w:rFonts w:ascii="Helvetica Neue" w:hAnsi="Helvetica Neue"/>
          <w:sz w:val="28"/>
          <w:szCs w:val="28"/>
        </w:rPr>
        <w:t xml:space="preserve">and heaven is your destiny </w:t>
      </w:r>
      <w:r w:rsidR="00D80CCE">
        <w:rPr>
          <w:rFonts w:ascii="Helvetica Neue" w:hAnsi="Helvetica Neue"/>
          <w:sz w:val="28"/>
          <w:szCs w:val="28"/>
        </w:rPr>
        <w:t>as long as you believe the right thing</w:t>
      </w:r>
      <w:r w:rsidR="00AD7C66">
        <w:rPr>
          <w:rFonts w:ascii="Helvetica Neue" w:hAnsi="Helvetica Neue"/>
          <w:sz w:val="28"/>
          <w:szCs w:val="28"/>
        </w:rPr>
        <w:t>s, regardless of where you stand with God.</w:t>
      </w:r>
      <w:r w:rsidR="00D80CCE">
        <w:rPr>
          <w:rFonts w:ascii="Helvetica Neue" w:hAnsi="Helvetica Neue"/>
          <w:sz w:val="28"/>
          <w:szCs w:val="28"/>
        </w:rPr>
        <w:t xml:space="preserve"> It’s what I call “The Orthodox Delusion”</w:t>
      </w:r>
      <w:r w:rsidR="00AD7C66">
        <w:rPr>
          <w:rFonts w:ascii="Helvetica Neue" w:hAnsi="Helvetica Neue"/>
          <w:sz w:val="28"/>
          <w:szCs w:val="28"/>
        </w:rPr>
        <w:t xml:space="preserve">. </w:t>
      </w:r>
    </w:p>
    <w:p w14:paraId="2649CD2D" w14:textId="77777777" w:rsidR="002016ED" w:rsidRPr="002016ED" w:rsidRDefault="002016ED">
      <w:pPr>
        <w:rPr>
          <w:rFonts w:ascii="Helvetica Neue" w:hAnsi="Helvetica Neue"/>
          <w:sz w:val="28"/>
          <w:szCs w:val="28"/>
        </w:rPr>
      </w:pPr>
    </w:p>
    <w:p w14:paraId="4AE42F4A" w14:textId="54B3BB8C" w:rsidR="00442588" w:rsidRDefault="005A63C9">
      <w:pPr>
        <w:rPr>
          <w:rFonts w:ascii="Helvetica Neue" w:hAnsi="Helvetica Neue"/>
          <w:sz w:val="28"/>
          <w:szCs w:val="28"/>
          <w:u w:val="single"/>
        </w:rPr>
      </w:pPr>
      <w:r>
        <w:rPr>
          <w:rFonts w:ascii="Helvetica Neue" w:hAnsi="Helvetica Neue"/>
          <w:sz w:val="28"/>
          <w:szCs w:val="28"/>
        </w:rPr>
        <w:t xml:space="preserve">The Gospel is more than just a philosophical idea or teaching meant to stimulate our academic minds. It is meant to be life-giving power beyond just truths to agree with. When it comes down to it, the trouble is that we don’t allow it to be life-transformative. We even know that the gospel is meant to be transformative and we agree to that but in our own lives we don’t allow it. We settle for less. We settle for the easy route. The easy route is just agreeing to it. Besides, the Bible says that we just have to </w:t>
      </w:r>
      <w:r>
        <w:rPr>
          <w:rFonts w:ascii="Helvetica Neue" w:hAnsi="Helvetica Neue"/>
          <w:sz w:val="28"/>
          <w:szCs w:val="28"/>
        </w:rPr>
        <w:lastRenderedPageBreak/>
        <w:t xml:space="preserve">believe with our heart and that we are saved by grace through faith. So all I have to do is believe and agree to it right? </w:t>
      </w:r>
      <w:r w:rsidR="00F87921">
        <w:rPr>
          <w:rFonts w:ascii="Helvetica Neue" w:hAnsi="Helvetica Neue"/>
          <w:sz w:val="28"/>
          <w:szCs w:val="28"/>
        </w:rPr>
        <w:t>BY NO MEANS!</w:t>
      </w:r>
      <w:r>
        <w:rPr>
          <w:rFonts w:ascii="Helvetica Neue" w:hAnsi="Helvetica Neue"/>
          <w:sz w:val="28"/>
          <w:szCs w:val="28"/>
        </w:rPr>
        <w:t xml:space="preserve"> We have to accept Jesus as Lord of our life too. But this is the problem we have: </w:t>
      </w:r>
      <w:r w:rsidR="00442588" w:rsidRPr="00442588">
        <w:rPr>
          <w:rFonts w:ascii="Helvetica Neue" w:hAnsi="Helvetica Neue"/>
          <w:sz w:val="28"/>
          <w:szCs w:val="28"/>
          <w:u w:val="single"/>
        </w:rPr>
        <w:t>It is much easier to accept Scripture as truth than it is to accept Jesus as Lord!</w:t>
      </w:r>
    </w:p>
    <w:p w14:paraId="38771106" w14:textId="7A0B655F" w:rsidR="00554E4D" w:rsidRDefault="00F15808">
      <w:pPr>
        <w:rPr>
          <w:rFonts w:ascii="Helvetica Neue" w:hAnsi="Helvetica Neue"/>
          <w:sz w:val="28"/>
          <w:szCs w:val="28"/>
        </w:rPr>
      </w:pPr>
      <w:r w:rsidRPr="00F15808">
        <w:rPr>
          <w:rFonts w:ascii="Helvetica Neue" w:hAnsi="Helvetica Neue"/>
          <w:sz w:val="28"/>
          <w:szCs w:val="28"/>
        </w:rPr>
        <w:t xml:space="preserve">One day we all will stand before God and Jesus said many will be surprised and astonished to find themselves </w:t>
      </w:r>
      <w:r>
        <w:rPr>
          <w:rFonts w:ascii="Helvetica Neue" w:hAnsi="Helvetica Neue"/>
          <w:sz w:val="28"/>
          <w:szCs w:val="28"/>
        </w:rPr>
        <w:t xml:space="preserve">cast into the fires of hell rather than allowed entrance into the kingdom of God. </w:t>
      </w:r>
      <w:r w:rsidR="00F87921">
        <w:rPr>
          <w:rFonts w:ascii="Helvetica Neue" w:hAnsi="Helvetica Neue"/>
          <w:sz w:val="28"/>
          <w:szCs w:val="28"/>
        </w:rPr>
        <w:t>Why is this? Because God does not know them! They knew the Bible, the Scriptures, even the best ways to pray and they even built churches and led the lost to Him, but all of that distracted them from God. C.S. Lewis warns of this great danger:</w:t>
      </w:r>
    </w:p>
    <w:p w14:paraId="7B990BC5" w14:textId="39658871" w:rsidR="00F87921" w:rsidRDefault="00F87921">
      <w:pPr>
        <w:rPr>
          <w:rFonts w:ascii="Helvetica Neue" w:hAnsi="Helvetica Neue"/>
          <w:sz w:val="28"/>
          <w:szCs w:val="28"/>
        </w:rPr>
      </w:pPr>
    </w:p>
    <w:p w14:paraId="07303072" w14:textId="14648F3B" w:rsidR="00F87921" w:rsidRDefault="00F87921">
      <w:pPr>
        <w:rPr>
          <w:rFonts w:ascii="Helvetica Neue" w:hAnsi="Helvetica Neue"/>
          <w:i/>
          <w:iCs/>
          <w:sz w:val="28"/>
          <w:szCs w:val="28"/>
        </w:rPr>
      </w:pPr>
      <w:r w:rsidRPr="00F87921">
        <w:rPr>
          <w:rFonts w:ascii="Helvetica Neue" w:hAnsi="Helvetica Neue"/>
          <w:i/>
          <w:iCs/>
          <w:sz w:val="28"/>
          <w:szCs w:val="28"/>
        </w:rPr>
        <w:t xml:space="preserve">“There have been some who were so preoccupied with spreading Christianity that they never gave a thought to Christ” – C.S. Lewis </w:t>
      </w:r>
    </w:p>
    <w:p w14:paraId="70D78686" w14:textId="1750B672" w:rsidR="00F87921" w:rsidRDefault="00F87921">
      <w:pPr>
        <w:rPr>
          <w:rFonts w:ascii="Helvetica Neue" w:hAnsi="Helvetica Neue"/>
          <w:i/>
          <w:iCs/>
          <w:sz w:val="28"/>
          <w:szCs w:val="28"/>
        </w:rPr>
      </w:pPr>
    </w:p>
    <w:p w14:paraId="0734B5EC" w14:textId="77777777" w:rsidR="009013E2" w:rsidRDefault="00F87921">
      <w:pPr>
        <w:rPr>
          <w:rFonts w:ascii="Helvetica Neue" w:hAnsi="Helvetica Neue"/>
          <w:sz w:val="28"/>
          <w:szCs w:val="28"/>
        </w:rPr>
      </w:pPr>
      <w:r>
        <w:rPr>
          <w:rFonts w:ascii="Helvetica Neue" w:hAnsi="Helvetica Neue"/>
          <w:sz w:val="28"/>
          <w:szCs w:val="28"/>
        </w:rPr>
        <w:t xml:space="preserve">We cannot let all the wonderful things of the Christian life become our focus. Our focus must be God Himself! When our focus is God Himself transformation occurs naturally. We begin to desire the things of God and we begin to grow in His grace and knowledge. Our relationship with God grows and He can truly say “I KNOW YOU” to us. </w:t>
      </w:r>
      <w:r w:rsidR="000D3FB1">
        <w:rPr>
          <w:rFonts w:ascii="Helvetica Neue" w:hAnsi="Helvetica Neue"/>
          <w:sz w:val="28"/>
          <w:szCs w:val="28"/>
        </w:rPr>
        <w:t xml:space="preserve">It all goes back to what Jesus has constantly shown us needs to be done in our lives: self-examination. We need to constantly look at ourselves and determine whether we stand right with God. Whether we are trusting in ourselves and our accomplishments, if we are trusting in our faith in Jesus, or if we are trusting in Jesus Christ Himself. </w:t>
      </w:r>
      <w:r w:rsidR="000D3FB1">
        <w:rPr>
          <w:rFonts w:ascii="Helvetica Neue" w:hAnsi="Helvetica Neue"/>
          <w:sz w:val="28"/>
          <w:szCs w:val="28"/>
        </w:rPr>
        <w:t xml:space="preserve">Are we aware of God or are we in relationship to Him? </w:t>
      </w:r>
      <w:r w:rsidR="003D1DA1">
        <w:rPr>
          <w:rFonts w:ascii="Helvetica Neue" w:hAnsi="Helvetica Neue"/>
          <w:sz w:val="28"/>
          <w:szCs w:val="28"/>
          <w:u w:val="single"/>
        </w:rPr>
        <w:t>Don’t trust in your faith</w:t>
      </w:r>
      <w:r w:rsidR="000D3FB1">
        <w:rPr>
          <w:rFonts w:ascii="Helvetica Neue" w:hAnsi="Helvetica Neue"/>
          <w:sz w:val="28"/>
          <w:szCs w:val="28"/>
          <w:u w:val="single"/>
        </w:rPr>
        <w:t xml:space="preserve"> </w:t>
      </w:r>
      <w:r w:rsidR="00026C45">
        <w:rPr>
          <w:rFonts w:ascii="Helvetica Neue" w:hAnsi="Helvetica Neue"/>
          <w:sz w:val="28"/>
          <w:szCs w:val="28"/>
          <w:u w:val="single"/>
        </w:rPr>
        <w:t xml:space="preserve">in God </w:t>
      </w:r>
      <w:r w:rsidR="000D3FB1">
        <w:rPr>
          <w:rFonts w:ascii="Helvetica Neue" w:hAnsi="Helvetica Neue"/>
          <w:sz w:val="28"/>
          <w:szCs w:val="28"/>
          <w:u w:val="single"/>
        </w:rPr>
        <w:t>or accomplishments</w:t>
      </w:r>
      <w:r w:rsidR="003D1DA1">
        <w:rPr>
          <w:rFonts w:ascii="Helvetica Neue" w:hAnsi="Helvetica Neue"/>
          <w:sz w:val="28"/>
          <w:szCs w:val="28"/>
          <w:u w:val="single"/>
        </w:rPr>
        <w:t>; trust in Jesus Christ</w:t>
      </w:r>
      <w:r w:rsidR="00026C45">
        <w:rPr>
          <w:rFonts w:ascii="Helvetica Neue" w:hAnsi="Helvetica Neue"/>
          <w:sz w:val="28"/>
          <w:szCs w:val="28"/>
          <w:u w:val="single"/>
        </w:rPr>
        <w:t xml:space="preserve"> Himself.</w:t>
      </w:r>
      <w:r w:rsidR="009013E2">
        <w:rPr>
          <w:rFonts w:ascii="Helvetica Neue" w:hAnsi="Helvetica Neue"/>
          <w:sz w:val="28"/>
          <w:szCs w:val="28"/>
        </w:rPr>
        <w:t xml:space="preserve"> </w:t>
      </w:r>
    </w:p>
    <w:p w14:paraId="38E96C40" w14:textId="77777777" w:rsidR="009013E2" w:rsidRDefault="009013E2">
      <w:pPr>
        <w:rPr>
          <w:rFonts w:ascii="Helvetica Neue" w:hAnsi="Helvetica Neue"/>
          <w:sz w:val="28"/>
          <w:szCs w:val="28"/>
        </w:rPr>
      </w:pPr>
    </w:p>
    <w:p w14:paraId="48122B36" w14:textId="312B294D" w:rsidR="003D1DA1" w:rsidRPr="009013E2" w:rsidRDefault="009013E2">
      <w:pPr>
        <w:rPr>
          <w:rFonts w:ascii="Helvetica Neue" w:hAnsi="Helvetica Neue"/>
          <w:sz w:val="28"/>
          <w:szCs w:val="28"/>
        </w:rPr>
      </w:pPr>
      <w:r>
        <w:rPr>
          <w:rFonts w:ascii="Helvetica Neue" w:hAnsi="Helvetica Neue"/>
          <w:sz w:val="28"/>
          <w:szCs w:val="28"/>
        </w:rPr>
        <w:t xml:space="preserve">Grow your relationship with God. The Bible says if we seek God we will find Him. That is our goal and our mission. Let us not be surprised on judgement day because we were confident in our </w:t>
      </w:r>
      <w:r w:rsidR="00770680">
        <w:rPr>
          <w:rFonts w:ascii="Helvetica Neue" w:hAnsi="Helvetica Neue"/>
          <w:sz w:val="28"/>
          <w:szCs w:val="28"/>
        </w:rPr>
        <w:t>salvation</w:t>
      </w:r>
      <w:r>
        <w:rPr>
          <w:rFonts w:ascii="Helvetica Neue" w:hAnsi="Helvetica Neue"/>
          <w:sz w:val="28"/>
          <w:szCs w:val="28"/>
        </w:rPr>
        <w:t xml:space="preserve"> because God used us</w:t>
      </w:r>
      <w:r w:rsidR="00E2408D">
        <w:rPr>
          <w:rFonts w:ascii="Helvetica Neue" w:hAnsi="Helvetica Neue"/>
          <w:sz w:val="28"/>
          <w:szCs w:val="28"/>
        </w:rPr>
        <w:t xml:space="preserve"> for mighty things. </w:t>
      </w:r>
      <w:r>
        <w:rPr>
          <w:rFonts w:ascii="Helvetica Neue" w:hAnsi="Helvetica Neue"/>
          <w:sz w:val="28"/>
          <w:szCs w:val="28"/>
        </w:rPr>
        <w:t>Le</w:t>
      </w:r>
      <w:r w:rsidR="00E2408D">
        <w:rPr>
          <w:rFonts w:ascii="Helvetica Neue" w:hAnsi="Helvetica Neue"/>
          <w:sz w:val="28"/>
          <w:szCs w:val="28"/>
        </w:rPr>
        <w:t>t</w:t>
      </w:r>
      <w:r>
        <w:rPr>
          <w:rFonts w:ascii="Helvetica Neue" w:hAnsi="Helvetica Neue"/>
          <w:sz w:val="28"/>
          <w:szCs w:val="28"/>
        </w:rPr>
        <w:t xml:space="preserve"> us </w:t>
      </w:r>
      <w:r w:rsidR="00770680">
        <w:rPr>
          <w:rFonts w:ascii="Helvetica Neue" w:hAnsi="Helvetica Neue"/>
          <w:sz w:val="28"/>
          <w:szCs w:val="28"/>
        </w:rPr>
        <w:t>check ourselves every day and seek to grow closer to Him</w:t>
      </w:r>
      <w:r w:rsidR="00E2408D">
        <w:rPr>
          <w:rFonts w:ascii="Helvetica Neue" w:hAnsi="Helvetica Neue"/>
          <w:sz w:val="28"/>
          <w:szCs w:val="28"/>
        </w:rPr>
        <w:t>, trusting only in Him and His saving work to carry us into the throne room on judgement day</w:t>
      </w:r>
    </w:p>
    <w:p w14:paraId="296C92D0" w14:textId="05D5C067" w:rsidR="00F15808" w:rsidRDefault="00F15808">
      <w:pPr>
        <w:rPr>
          <w:rFonts w:ascii="Helvetica Neue" w:hAnsi="Helvetica Neue"/>
          <w:i/>
          <w:iCs/>
          <w:sz w:val="28"/>
          <w:szCs w:val="28"/>
        </w:rPr>
      </w:pPr>
    </w:p>
    <w:p w14:paraId="7442E8EC" w14:textId="77777777" w:rsidR="009013E2" w:rsidRPr="009013E2" w:rsidRDefault="009013E2">
      <w:pPr>
        <w:rPr>
          <w:rFonts w:ascii="Helvetica Neue" w:hAnsi="Helvetica Neue"/>
          <w:sz w:val="28"/>
          <w:szCs w:val="28"/>
        </w:rPr>
      </w:pPr>
    </w:p>
    <w:p w14:paraId="1DA76230" w14:textId="60456467" w:rsidR="00F15808" w:rsidRPr="00F15808" w:rsidRDefault="00F15808">
      <w:pPr>
        <w:rPr>
          <w:rFonts w:ascii="Helvetica Neue" w:hAnsi="Helvetica Neue"/>
          <w:sz w:val="28"/>
          <w:szCs w:val="28"/>
        </w:rPr>
      </w:pPr>
    </w:p>
    <w:sectPr w:rsidR="00F15808" w:rsidRPr="00F15808"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C1"/>
    <w:rsid w:val="00026C45"/>
    <w:rsid w:val="00080276"/>
    <w:rsid w:val="000964D8"/>
    <w:rsid w:val="000D3FB1"/>
    <w:rsid w:val="000F7ACD"/>
    <w:rsid w:val="00181830"/>
    <w:rsid w:val="001A111A"/>
    <w:rsid w:val="001E6799"/>
    <w:rsid w:val="002016ED"/>
    <w:rsid w:val="002732B5"/>
    <w:rsid w:val="002B34CD"/>
    <w:rsid w:val="003854CE"/>
    <w:rsid w:val="003D1DA1"/>
    <w:rsid w:val="00410083"/>
    <w:rsid w:val="00416F21"/>
    <w:rsid w:val="004262B2"/>
    <w:rsid w:val="00442588"/>
    <w:rsid w:val="004F41EB"/>
    <w:rsid w:val="00506F2D"/>
    <w:rsid w:val="005510C1"/>
    <w:rsid w:val="00554E4D"/>
    <w:rsid w:val="00596311"/>
    <w:rsid w:val="005A63C9"/>
    <w:rsid w:val="005E4350"/>
    <w:rsid w:val="006522A2"/>
    <w:rsid w:val="00770680"/>
    <w:rsid w:val="00886636"/>
    <w:rsid w:val="008D7E98"/>
    <w:rsid w:val="009013E2"/>
    <w:rsid w:val="00914A83"/>
    <w:rsid w:val="0097551A"/>
    <w:rsid w:val="009C0FDA"/>
    <w:rsid w:val="00A27CBF"/>
    <w:rsid w:val="00A92E27"/>
    <w:rsid w:val="00A97B59"/>
    <w:rsid w:val="00AD7C66"/>
    <w:rsid w:val="00B5081C"/>
    <w:rsid w:val="00C52A7E"/>
    <w:rsid w:val="00CD659D"/>
    <w:rsid w:val="00D15188"/>
    <w:rsid w:val="00D51541"/>
    <w:rsid w:val="00D80CCE"/>
    <w:rsid w:val="00E212AB"/>
    <w:rsid w:val="00E2408D"/>
    <w:rsid w:val="00E45F5C"/>
    <w:rsid w:val="00E7075D"/>
    <w:rsid w:val="00F15808"/>
    <w:rsid w:val="00F56BB8"/>
    <w:rsid w:val="00F87921"/>
    <w:rsid w:val="00F9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5861BB"/>
  <w15:chartTrackingRefBased/>
  <w15:docId w15:val="{AB3E2B6E-9685-4340-B66C-26D8EAC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5510C1"/>
  </w:style>
  <w:style w:type="character" w:customStyle="1" w:styleId="apple-converted-space">
    <w:name w:val="apple-converted-space"/>
    <w:basedOn w:val="DefaultParagraphFont"/>
    <w:rsid w:val="005510C1"/>
  </w:style>
  <w:style w:type="character" w:customStyle="1" w:styleId="text">
    <w:name w:val="text"/>
    <w:basedOn w:val="DefaultParagraphFont"/>
    <w:rsid w:val="009C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199947">
      <w:bodyDiv w:val="1"/>
      <w:marLeft w:val="0"/>
      <w:marRight w:val="0"/>
      <w:marTop w:val="0"/>
      <w:marBottom w:val="0"/>
      <w:divBdr>
        <w:top w:val="none" w:sz="0" w:space="0" w:color="auto"/>
        <w:left w:val="none" w:sz="0" w:space="0" w:color="auto"/>
        <w:bottom w:val="none" w:sz="0" w:space="0" w:color="auto"/>
        <w:right w:val="none" w:sz="0" w:space="0" w:color="auto"/>
      </w:divBdr>
    </w:div>
    <w:div w:id="774713905">
      <w:bodyDiv w:val="1"/>
      <w:marLeft w:val="0"/>
      <w:marRight w:val="0"/>
      <w:marTop w:val="0"/>
      <w:marBottom w:val="0"/>
      <w:divBdr>
        <w:top w:val="none" w:sz="0" w:space="0" w:color="auto"/>
        <w:left w:val="none" w:sz="0" w:space="0" w:color="auto"/>
        <w:bottom w:val="none" w:sz="0" w:space="0" w:color="auto"/>
        <w:right w:val="none" w:sz="0" w:space="0" w:color="auto"/>
      </w:divBdr>
    </w:div>
    <w:div w:id="20251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42</cp:revision>
  <dcterms:created xsi:type="dcterms:W3CDTF">2024-04-25T14:38:00Z</dcterms:created>
  <dcterms:modified xsi:type="dcterms:W3CDTF">2024-05-01T13:53:00Z</dcterms:modified>
</cp:coreProperties>
</file>